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2E" w:rsidRPr="00E63198" w:rsidRDefault="005D3E2E" w:rsidP="00A63364">
      <w:pPr>
        <w:bidi/>
        <w:spacing w:line="360" w:lineRule="auto"/>
        <w:jc w:val="center"/>
        <w:rPr>
          <w:b/>
          <w:sz w:val="48"/>
          <w:szCs w:val="48"/>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SOlogoHI-RES_RED.jpg" style="position:absolute;left:0;text-align:left;margin-left:137.25pt;margin-top:-33.75pt;width:183.75pt;height:39.75pt;z-index:251658240;visibility:visible">
            <v:imagedata r:id="rId5" o:title=""/>
          </v:shape>
        </w:pict>
      </w:r>
    </w:p>
    <w:p w:rsidR="005D3E2E" w:rsidRPr="00E63198" w:rsidRDefault="005D3E2E" w:rsidP="00E25365">
      <w:pPr>
        <w:bidi/>
        <w:spacing w:before="120" w:line="360" w:lineRule="auto"/>
        <w:jc w:val="center"/>
        <w:rPr>
          <w:bCs/>
          <w:sz w:val="48"/>
          <w:szCs w:val="48"/>
          <w:rtl/>
        </w:rPr>
      </w:pPr>
      <w:r w:rsidRPr="00E63198">
        <w:rPr>
          <w:bCs/>
          <w:sz w:val="48"/>
          <w:szCs w:val="48"/>
          <w:rtl/>
        </w:rPr>
        <w:t>مستخدم</w:t>
      </w:r>
      <w:r>
        <w:rPr>
          <w:bCs/>
          <w:sz w:val="48"/>
          <w:szCs w:val="48"/>
          <w:rtl/>
          <w:lang w:bidi="ar-DZ"/>
        </w:rPr>
        <w:t>و</w:t>
      </w:r>
      <w:r w:rsidRPr="00E63198">
        <w:rPr>
          <w:bCs/>
          <w:sz w:val="48"/>
          <w:szCs w:val="48"/>
          <w:rtl/>
        </w:rPr>
        <w:t xml:space="preserve"> التويتر في الشرق الأوسط يرحبون بال</w:t>
      </w:r>
      <w:r>
        <w:rPr>
          <w:bCs/>
          <w:sz w:val="48"/>
          <w:szCs w:val="48"/>
          <w:rtl/>
        </w:rPr>
        <w:t>علامات التجارية، ولكن "من دون رسائل غير مرغوب ب</w:t>
      </w:r>
      <w:r w:rsidRPr="00E63198">
        <w:rPr>
          <w:bCs/>
          <w:sz w:val="48"/>
          <w:szCs w:val="48"/>
          <w:rtl/>
        </w:rPr>
        <w:t>ها"</w:t>
      </w:r>
    </w:p>
    <w:p w:rsidR="005D3E2E" w:rsidRPr="00E63198" w:rsidRDefault="005D3E2E" w:rsidP="00A63364">
      <w:pPr>
        <w:bidi/>
        <w:spacing w:line="360" w:lineRule="auto"/>
        <w:rPr>
          <w:rtl/>
          <w:lang w:val="en-US" w:bidi="ar-AE"/>
        </w:rPr>
      </w:pPr>
    </w:p>
    <w:p w:rsidR="005D3E2E" w:rsidRPr="00E63198" w:rsidRDefault="005D3E2E" w:rsidP="003B650F">
      <w:pPr>
        <w:bidi/>
        <w:spacing w:line="360" w:lineRule="auto"/>
        <w:jc w:val="center"/>
        <w:rPr>
          <w:iCs/>
          <w:sz w:val="28"/>
          <w:szCs w:val="28"/>
          <w:rtl/>
        </w:rPr>
      </w:pPr>
      <w:r w:rsidRPr="00E63198">
        <w:rPr>
          <w:iCs/>
          <w:sz w:val="28"/>
          <w:szCs w:val="28"/>
          <w:rtl/>
        </w:rPr>
        <w:t>9 من أصل 10 مستخدمين للتويتر في الشرق الأوسط وشمال أفريقيا يؤكدون بأن استخدام التويتر قد أثر على إدراكهم للعلامات التجارية</w:t>
      </w:r>
      <w:r>
        <w:rPr>
          <w:iCs/>
          <w:sz w:val="28"/>
          <w:szCs w:val="28"/>
          <w:rtl/>
        </w:rPr>
        <w:t>،</w:t>
      </w:r>
      <w:r w:rsidRPr="00E63198">
        <w:rPr>
          <w:iCs/>
          <w:sz w:val="28"/>
          <w:szCs w:val="28"/>
          <w:rtl/>
        </w:rPr>
        <w:t xml:space="preserve"> حسب استبيان قامت به سبوت أون للعلاقات العامة </w:t>
      </w:r>
      <w:r>
        <w:rPr>
          <w:iCs/>
          <w:sz w:val="28"/>
          <w:szCs w:val="28"/>
          <w:rtl/>
        </w:rPr>
        <w:t>في شهر فبراير</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A63364">
      <w:pPr>
        <w:bidi/>
        <w:spacing w:line="360" w:lineRule="auto"/>
        <w:jc w:val="lowKashida"/>
        <w:rPr>
          <w:bCs/>
          <w:sz w:val="28"/>
          <w:szCs w:val="28"/>
          <w:rtl/>
          <w:lang w:val="en-US" w:bidi="ar-AE"/>
        </w:rPr>
      </w:pPr>
      <w:r w:rsidRPr="00E63198">
        <w:rPr>
          <w:bCs/>
          <w:sz w:val="28"/>
          <w:szCs w:val="28"/>
          <w:rtl/>
          <w:lang w:val="en-US" w:bidi="ar-AE"/>
        </w:rPr>
        <w:t>دبي، 29 مارس 2010</w:t>
      </w:r>
    </w:p>
    <w:p w:rsidR="005D3E2E" w:rsidRPr="00E63198" w:rsidRDefault="005D3E2E" w:rsidP="00AB4AF8">
      <w:pPr>
        <w:bidi/>
        <w:spacing w:line="360" w:lineRule="auto"/>
        <w:jc w:val="lowKashida"/>
        <w:rPr>
          <w:sz w:val="28"/>
          <w:szCs w:val="28"/>
          <w:rtl/>
          <w:lang w:val="en-US" w:bidi="ar-AE"/>
        </w:rPr>
      </w:pPr>
      <w:r w:rsidRPr="00E63198">
        <w:rPr>
          <w:sz w:val="28"/>
          <w:szCs w:val="28"/>
          <w:rtl/>
          <w:lang w:val="en-US" w:bidi="ar-AE"/>
        </w:rPr>
        <w:t xml:space="preserve">بين ما نسبته 95% من مستخدمي التويتر في الشرق الأوسط وشمال أفريقيا </w:t>
      </w:r>
      <w:r>
        <w:rPr>
          <w:sz w:val="28"/>
          <w:szCs w:val="28"/>
          <w:rtl/>
          <w:lang w:val="en-US" w:bidi="ar-AE"/>
        </w:rPr>
        <w:t>ب</w:t>
      </w:r>
      <w:r w:rsidRPr="00E63198">
        <w:rPr>
          <w:sz w:val="28"/>
          <w:szCs w:val="28"/>
          <w:rtl/>
          <w:lang w:val="en-US" w:bidi="ar-AE"/>
        </w:rPr>
        <w:t xml:space="preserve">أنه يجب على العلامات التجارية التواصل مع العملاء عن طريق التويتر، وأكد 9 من 10 أشخاص أن التويتر قد أثر </w:t>
      </w:r>
      <w:r>
        <w:rPr>
          <w:sz w:val="28"/>
          <w:szCs w:val="28"/>
          <w:rtl/>
          <w:lang w:val="en-US" w:bidi="ar-AE"/>
        </w:rPr>
        <w:t>على أدراك</w:t>
      </w:r>
      <w:r w:rsidRPr="00E63198">
        <w:rPr>
          <w:sz w:val="28"/>
          <w:szCs w:val="28"/>
          <w:rtl/>
          <w:lang w:val="en-US" w:bidi="ar-AE"/>
        </w:rPr>
        <w:t xml:space="preserve">هم لعلامة تجارية أو شركة معينة، وقام ما يعادل 50% من الذين شملهم الإستبيان فعلاً بشراء منتج أو خدمة كنتيجة لاستخدام خدمة المدونات الصغيرة. تأتي هذه الأرقام من إستبيان جديد لمستخدمي التويتر قامت به سبوت أون للعلاقات العامة، "101 </w:t>
      </w:r>
      <w:r>
        <w:rPr>
          <w:sz w:val="28"/>
          <w:szCs w:val="28"/>
          <w:rtl/>
          <w:lang w:val="en-US" w:bidi="ar-AE"/>
        </w:rPr>
        <w:t>نصيحة</w:t>
      </w:r>
      <w:r w:rsidRPr="00E63198">
        <w:rPr>
          <w:sz w:val="28"/>
          <w:szCs w:val="28"/>
          <w:rtl/>
          <w:lang w:val="en-US" w:bidi="ar-AE"/>
        </w:rPr>
        <w:t xml:space="preserve"> يجب على العلامات التجارية معرفتها حول التويتر". هذا وقد انتقد العديد من مستخدمي التويتر الذين شملهم الإستبيان العلامات التجارية التي تستخدم الرسائل المزعجة مع المستخدمين، من خلال إرسال رسائل مجهولة وغير شخصية </w:t>
      </w:r>
      <w:r>
        <w:rPr>
          <w:sz w:val="28"/>
          <w:szCs w:val="28"/>
          <w:rtl/>
          <w:lang w:val="en-US" w:bidi="ar-AE"/>
        </w:rPr>
        <w:t>ومن خلال عدم</w:t>
      </w:r>
      <w:r w:rsidRPr="00E63198">
        <w:rPr>
          <w:sz w:val="28"/>
          <w:szCs w:val="28"/>
          <w:rtl/>
          <w:lang w:val="en-US" w:bidi="ar-AE"/>
        </w:rPr>
        <w:t xml:space="preserve"> </w:t>
      </w:r>
      <w:r>
        <w:rPr>
          <w:sz w:val="28"/>
          <w:szCs w:val="28"/>
          <w:rtl/>
          <w:lang w:val="en-US" w:bidi="ar-AE"/>
        </w:rPr>
        <w:t>استماعهم</w:t>
      </w:r>
      <w:r w:rsidRPr="00E63198">
        <w:rPr>
          <w:sz w:val="28"/>
          <w:szCs w:val="28"/>
          <w:rtl/>
          <w:lang w:val="en-US" w:bidi="ar-AE"/>
        </w:rPr>
        <w:t xml:space="preserve"> لعملائهم على التويتر.</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AB4AF8">
      <w:pPr>
        <w:bidi/>
        <w:spacing w:line="360" w:lineRule="auto"/>
        <w:jc w:val="lowKashida"/>
        <w:rPr>
          <w:sz w:val="28"/>
          <w:szCs w:val="28"/>
          <w:rtl/>
          <w:lang w:val="en-US" w:bidi="ar-AE"/>
        </w:rPr>
      </w:pPr>
      <w:r w:rsidRPr="00E63198">
        <w:rPr>
          <w:sz w:val="28"/>
          <w:szCs w:val="28"/>
          <w:rtl/>
          <w:lang w:val="en-US" w:bidi="ar-AE"/>
        </w:rPr>
        <w:t xml:space="preserve">قال كارينغتون مالين، المدير العام لشركة سبوت أون للعلاقات العامة: "إن القلق وردات الفعل السلبية اتجاه العلامات التجارية التي تدخل وسائل الإعلام الإجتماعي هي الآن موثقة بشكل جيد وقد جعلت العديد من العلامات التجارية حذرة في استخدام منصات الإعلام الإجتماعي. </w:t>
      </w:r>
      <w:r>
        <w:rPr>
          <w:sz w:val="28"/>
          <w:szCs w:val="28"/>
          <w:rtl/>
          <w:lang w:val="en-US" w:bidi="ar-AE"/>
        </w:rPr>
        <w:t xml:space="preserve">ولذلك يسعد العاملون في مجال التسويق لمعرفة  </w:t>
      </w:r>
      <w:r w:rsidRPr="00E63198">
        <w:rPr>
          <w:sz w:val="28"/>
          <w:szCs w:val="28"/>
          <w:rtl/>
          <w:lang w:val="en-US" w:bidi="ar-AE"/>
        </w:rPr>
        <w:t>أن الأشخاص على التويتر يرحبون بالتواصل مع العلامات التجارية" وأضاف</w:t>
      </w:r>
      <w:r>
        <w:rPr>
          <w:sz w:val="28"/>
          <w:szCs w:val="28"/>
          <w:rtl/>
          <w:lang w:val="en-US" w:bidi="ar-AE"/>
        </w:rPr>
        <w:t xml:space="preserve"> قائلاً: "لقد بين معظم المستخدمو</w:t>
      </w:r>
      <w:r w:rsidRPr="00E63198">
        <w:rPr>
          <w:sz w:val="28"/>
          <w:szCs w:val="28"/>
          <w:rtl/>
          <w:lang w:val="en-US" w:bidi="ar-AE"/>
        </w:rPr>
        <w:t>ن الذين شملهم الإستبيان بأن</w:t>
      </w:r>
      <w:r>
        <w:rPr>
          <w:sz w:val="28"/>
          <w:szCs w:val="28"/>
          <w:rtl/>
          <w:lang w:val="en-US" w:bidi="ar-AE"/>
        </w:rPr>
        <w:t>ه</w:t>
      </w:r>
      <w:r w:rsidRPr="00E63198">
        <w:rPr>
          <w:sz w:val="28"/>
          <w:szCs w:val="28"/>
          <w:rtl/>
          <w:lang w:val="en-US" w:bidi="ar-AE"/>
        </w:rPr>
        <w:t xml:space="preserve"> يجب على العلامات التجارية التواصل مع العملاء على التويتر وقال 82% بأنهم على استعداد للشراء من علامة تجارية لديها علاقة معهم من خلال هذه الخدمة. </w:t>
      </w:r>
      <w:r>
        <w:rPr>
          <w:sz w:val="28"/>
          <w:szCs w:val="28"/>
          <w:rtl/>
          <w:lang w:val="en-US" w:bidi="ar-AE"/>
        </w:rPr>
        <w:t>وأكّد المستخدمون</w:t>
      </w:r>
      <w:r w:rsidRPr="00E63198">
        <w:rPr>
          <w:sz w:val="28"/>
          <w:szCs w:val="28"/>
          <w:rtl/>
          <w:lang w:val="en-US" w:bidi="ar-AE"/>
        </w:rPr>
        <w:t xml:space="preserve"> أنه يجب على العلامات التجارية إثبات نفسها على التويتر من خلال </w:t>
      </w:r>
      <w:r>
        <w:rPr>
          <w:sz w:val="28"/>
          <w:szCs w:val="28"/>
          <w:rtl/>
          <w:lang w:val="en-US" w:bidi="ar-AE"/>
        </w:rPr>
        <w:t>إظهار أنها</w:t>
      </w:r>
      <w:r w:rsidRPr="00E63198">
        <w:rPr>
          <w:sz w:val="28"/>
          <w:szCs w:val="28"/>
          <w:rtl/>
          <w:lang w:val="en-US" w:bidi="ar-AE"/>
        </w:rPr>
        <w:t xml:space="preserve"> </w:t>
      </w:r>
      <w:r>
        <w:rPr>
          <w:sz w:val="28"/>
          <w:szCs w:val="28"/>
          <w:rtl/>
          <w:lang w:val="en-US" w:bidi="ar-AE"/>
        </w:rPr>
        <w:t>تعرف</w:t>
      </w:r>
      <w:r w:rsidRPr="00E63198">
        <w:rPr>
          <w:sz w:val="28"/>
          <w:szCs w:val="28"/>
          <w:rtl/>
          <w:lang w:val="en-US" w:bidi="ar-AE"/>
        </w:rPr>
        <w:t xml:space="preserve"> الفرق بين الرسائل الإعلانية وبين محادثات الإعلام الإجتماعي".</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7E5739">
      <w:pPr>
        <w:bidi/>
        <w:spacing w:line="360" w:lineRule="auto"/>
        <w:jc w:val="lowKashida"/>
        <w:rPr>
          <w:sz w:val="28"/>
          <w:szCs w:val="28"/>
          <w:rtl/>
          <w:lang w:val="en-US" w:bidi="ar-AE"/>
        </w:rPr>
      </w:pPr>
      <w:r w:rsidRPr="00E63198">
        <w:rPr>
          <w:sz w:val="28"/>
          <w:szCs w:val="28"/>
          <w:rtl/>
          <w:lang w:val="en-US" w:bidi="ar-AE"/>
        </w:rPr>
        <w:t xml:space="preserve">يتوافر استبيان "101 </w:t>
      </w:r>
      <w:r>
        <w:rPr>
          <w:sz w:val="28"/>
          <w:szCs w:val="28"/>
          <w:rtl/>
          <w:lang w:val="en-US" w:bidi="ar-AE"/>
        </w:rPr>
        <w:t>نصيحة</w:t>
      </w:r>
      <w:r w:rsidRPr="00E63198">
        <w:rPr>
          <w:sz w:val="28"/>
          <w:szCs w:val="28"/>
          <w:rtl/>
          <w:lang w:val="en-US" w:bidi="ar-AE"/>
        </w:rPr>
        <w:t xml:space="preserve"> يجب على العلامات التجارية معرفتها حول التويتر" مجاناً على الموقع </w:t>
      </w:r>
      <w:hyperlink r:id="rId6" w:history="1">
        <w:r w:rsidRPr="00E63198">
          <w:rPr>
            <w:rStyle w:val="Hyperlink"/>
            <w:sz w:val="28"/>
            <w:szCs w:val="28"/>
          </w:rPr>
          <w:t>http://www.spotonpr.com</w:t>
        </w:r>
      </w:hyperlink>
      <w:r w:rsidRPr="00E63198">
        <w:rPr>
          <w:sz w:val="28"/>
          <w:szCs w:val="28"/>
          <w:rtl/>
        </w:rPr>
        <w:t xml:space="preserve">. يبين الإستبيان بأن التويتر لديه تأثير متزايد على العلاقة بين المستخدمين والعلامات التجارية – بين الإستبيان الأخير الذي قامت به سبوت أون للعلاقات العامة في أغسطس 2009 أن ما يعادل 61% من المستخدمين قد غيروا إدراكهم لعلامة تجارية معينة من خلال التويتر، مقابل 90% في استبيان فبراير. بين ما نسبته 53% من المشاركين بالإستبيان بأنهم قد طلبوا من علامة تجارية معينة خدمة خاصة بالعملاء، وقال 36% بأنه قد تم الإتصال بهم </w:t>
      </w:r>
      <w:r>
        <w:rPr>
          <w:sz w:val="28"/>
          <w:szCs w:val="28"/>
          <w:rtl/>
        </w:rPr>
        <w:t xml:space="preserve">فعلاً </w:t>
      </w:r>
      <w:r w:rsidRPr="00E63198">
        <w:rPr>
          <w:sz w:val="28"/>
          <w:szCs w:val="28"/>
          <w:rtl/>
        </w:rPr>
        <w:t>بشكل مسبق من قبل علامة تجارية معينة لقضية تتعلق بخدمة العملاء.</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7717A9">
      <w:pPr>
        <w:bidi/>
        <w:spacing w:line="360" w:lineRule="auto"/>
        <w:jc w:val="lowKashida"/>
        <w:rPr>
          <w:sz w:val="28"/>
          <w:szCs w:val="28"/>
          <w:rtl/>
          <w:lang w:val="en-US" w:bidi="ar-AE"/>
        </w:rPr>
      </w:pPr>
      <w:r w:rsidRPr="00E63198">
        <w:rPr>
          <w:sz w:val="28"/>
          <w:szCs w:val="28"/>
          <w:rtl/>
          <w:lang w:val="en-US" w:bidi="ar-AE"/>
        </w:rPr>
        <w:t xml:space="preserve">أضاف مالين قائلاً: "التوتير يتحرك بسرعة ويتحدى العلامات التجارية في التواصل بشكل فعال مع العملاء، ومع ما نسبته 65% من الأشخاص قالوا لنا بأنهم مهتمين بالحصول على عروض خاصة أو قسائم من العلامات التجارية عبر التويتر، و88% من الأشخاص </w:t>
      </w:r>
      <w:r>
        <w:rPr>
          <w:sz w:val="28"/>
          <w:szCs w:val="28"/>
          <w:rtl/>
          <w:lang w:val="en-US" w:bidi="ar-AE"/>
        </w:rPr>
        <w:t>قالوا</w:t>
      </w:r>
      <w:r w:rsidRPr="00E63198">
        <w:rPr>
          <w:sz w:val="28"/>
          <w:szCs w:val="28"/>
          <w:rtl/>
          <w:lang w:val="en-US" w:bidi="ar-AE"/>
        </w:rPr>
        <w:t xml:space="preserve"> بأنهم قد يقترحون علامة تجارية بالإعتماد ع</w:t>
      </w:r>
      <w:r>
        <w:rPr>
          <w:sz w:val="28"/>
          <w:szCs w:val="28"/>
          <w:rtl/>
          <w:lang w:val="en-US" w:bidi="ar-AE"/>
        </w:rPr>
        <w:t>لى تجربتهم مع التويتر، فقد أصبح التويتر</w:t>
      </w:r>
      <w:r w:rsidRPr="00E63198">
        <w:rPr>
          <w:sz w:val="28"/>
          <w:szCs w:val="28"/>
          <w:rtl/>
          <w:lang w:val="en-US" w:bidi="ar-AE"/>
        </w:rPr>
        <w:t xml:space="preserve"> منصة قوية بشكل متزايد للتواصل مع العلامات التجارية".</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A63364">
      <w:pPr>
        <w:bidi/>
        <w:spacing w:line="360" w:lineRule="auto"/>
        <w:jc w:val="lowKashida"/>
        <w:rPr>
          <w:sz w:val="28"/>
          <w:szCs w:val="28"/>
          <w:rtl/>
          <w:lang w:val="en-US" w:bidi="ar-AE"/>
        </w:rPr>
      </w:pPr>
      <w:r w:rsidRPr="00E63198">
        <w:rPr>
          <w:sz w:val="28"/>
          <w:szCs w:val="28"/>
          <w:rtl/>
          <w:lang w:val="en-US" w:bidi="ar-AE"/>
        </w:rPr>
        <w:t>يتضمن الإستبيان 101 إجابة للسؤال "ما هي النصيحة التي تود توجيهها للعلامات التجارية التي تستخد</w:t>
      </w:r>
      <w:r>
        <w:rPr>
          <w:sz w:val="28"/>
          <w:szCs w:val="28"/>
          <w:rtl/>
          <w:lang w:val="en-US" w:bidi="ar-AE"/>
        </w:rPr>
        <w:t>م</w:t>
      </w:r>
      <w:r w:rsidRPr="00E63198">
        <w:rPr>
          <w:sz w:val="28"/>
          <w:szCs w:val="28"/>
          <w:rtl/>
          <w:lang w:val="en-US" w:bidi="ar-AE"/>
        </w:rPr>
        <w:t xml:space="preserve"> التويتر؟" وتضمنت بعض الإجابات الرئيسية:</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A63364">
      <w:pPr>
        <w:pStyle w:val="ListParagraph"/>
        <w:numPr>
          <w:ilvl w:val="0"/>
          <w:numId w:val="1"/>
        </w:numPr>
        <w:bidi/>
        <w:spacing w:line="360" w:lineRule="auto"/>
        <w:jc w:val="lowKashida"/>
        <w:rPr>
          <w:sz w:val="28"/>
          <w:szCs w:val="28"/>
        </w:rPr>
      </w:pPr>
      <w:r w:rsidRPr="00E63198">
        <w:rPr>
          <w:sz w:val="28"/>
          <w:szCs w:val="28"/>
          <w:rtl/>
          <w:lang w:val="en-US" w:bidi="ar-AE"/>
        </w:rPr>
        <w:t>"لا تقوم ببيعي أي شيء ولا تتكلم عن نفسك...قم ب</w:t>
      </w:r>
      <w:r>
        <w:rPr>
          <w:sz w:val="28"/>
          <w:szCs w:val="28"/>
          <w:rtl/>
          <w:lang w:val="en-US" w:bidi="ar-AE"/>
        </w:rPr>
        <w:t>ب</w:t>
      </w:r>
      <w:r w:rsidRPr="00E63198">
        <w:rPr>
          <w:sz w:val="28"/>
          <w:szCs w:val="28"/>
          <w:rtl/>
          <w:lang w:val="en-US" w:bidi="ar-AE"/>
        </w:rPr>
        <w:t>ناء علاقة معي وقم بتزويدي بالقيمة، بلا شروط".</w:t>
      </w:r>
    </w:p>
    <w:p w:rsidR="005D3E2E" w:rsidRPr="00E63198" w:rsidRDefault="005D3E2E" w:rsidP="00052554">
      <w:pPr>
        <w:pStyle w:val="ListParagraph"/>
        <w:numPr>
          <w:ilvl w:val="0"/>
          <w:numId w:val="1"/>
        </w:numPr>
        <w:bidi/>
        <w:spacing w:line="360" w:lineRule="auto"/>
        <w:jc w:val="lowKashida"/>
        <w:rPr>
          <w:sz w:val="28"/>
          <w:szCs w:val="28"/>
        </w:rPr>
      </w:pPr>
      <w:r w:rsidRPr="00E63198">
        <w:rPr>
          <w:sz w:val="28"/>
          <w:szCs w:val="28"/>
          <w:rtl/>
          <w:lang w:val="en-US" w:bidi="ar-AE"/>
        </w:rPr>
        <w:t xml:space="preserve">"قم باتخاذ توجه </w:t>
      </w:r>
      <w:r>
        <w:rPr>
          <w:sz w:val="28"/>
          <w:szCs w:val="28"/>
          <w:rtl/>
          <w:lang w:val="en-US" w:bidi="ar-AE"/>
        </w:rPr>
        <w:t>ذي لمسة إنسانية</w:t>
      </w:r>
      <w:r w:rsidRPr="00E63198">
        <w:rPr>
          <w:sz w:val="28"/>
          <w:szCs w:val="28"/>
          <w:rtl/>
          <w:lang w:val="en-US" w:bidi="ar-AE"/>
        </w:rPr>
        <w:t xml:space="preserve"> </w:t>
      </w:r>
      <w:r>
        <w:rPr>
          <w:sz w:val="28"/>
          <w:szCs w:val="28"/>
          <w:rtl/>
          <w:lang w:val="en-US" w:bidi="ar-AE"/>
        </w:rPr>
        <w:t>بدلاً عن الصبغة الخاصة بالشركات</w:t>
      </w:r>
      <w:r w:rsidRPr="00E63198">
        <w:rPr>
          <w:sz w:val="28"/>
          <w:szCs w:val="28"/>
          <w:rtl/>
          <w:lang w:val="en-US" w:bidi="ar-AE"/>
        </w:rPr>
        <w:t xml:space="preserve"> </w:t>
      </w:r>
      <w:r>
        <w:rPr>
          <w:sz w:val="28"/>
          <w:szCs w:val="28"/>
          <w:rtl/>
          <w:lang w:val="en-US" w:bidi="ar-AE"/>
        </w:rPr>
        <w:t>خلال</w:t>
      </w:r>
      <w:r w:rsidRPr="00E63198">
        <w:rPr>
          <w:sz w:val="28"/>
          <w:szCs w:val="28"/>
          <w:rtl/>
          <w:lang w:val="en-US" w:bidi="ar-AE"/>
        </w:rPr>
        <w:t xml:space="preserve"> تواجدك على التويتر. لا تجعل من مشاركاتك تبدو كأنها جزء من رسالة شركتك الإخبارية".</w:t>
      </w:r>
    </w:p>
    <w:p w:rsidR="005D3E2E" w:rsidRPr="00E63198" w:rsidRDefault="005D3E2E" w:rsidP="007717A9">
      <w:pPr>
        <w:pStyle w:val="ListParagraph"/>
        <w:numPr>
          <w:ilvl w:val="0"/>
          <w:numId w:val="1"/>
        </w:numPr>
        <w:bidi/>
        <w:spacing w:line="360" w:lineRule="auto"/>
        <w:jc w:val="lowKashida"/>
        <w:rPr>
          <w:sz w:val="28"/>
          <w:szCs w:val="28"/>
        </w:rPr>
      </w:pPr>
      <w:r w:rsidRPr="00E63198">
        <w:rPr>
          <w:sz w:val="28"/>
          <w:szCs w:val="28"/>
          <w:rtl/>
          <w:lang w:val="en-US" w:bidi="ar-AE"/>
        </w:rPr>
        <w:t>"الشفافية والأصالة والإحترام للعميل هي الأمور الأكثر أه</w:t>
      </w:r>
      <w:r>
        <w:rPr>
          <w:sz w:val="28"/>
          <w:szCs w:val="28"/>
          <w:rtl/>
          <w:lang w:val="en-US" w:bidi="ar-AE"/>
        </w:rPr>
        <w:t>مية من وسائط التواصل. إذا لم تق</w:t>
      </w:r>
      <w:r w:rsidRPr="00E63198">
        <w:rPr>
          <w:sz w:val="28"/>
          <w:szCs w:val="28"/>
          <w:rtl/>
          <w:lang w:val="en-US" w:bidi="ar-AE"/>
        </w:rPr>
        <w:t xml:space="preserve">م بهذه الأمور على أفضل وجه فلن تستطيع أي </w:t>
      </w:r>
      <w:r>
        <w:rPr>
          <w:sz w:val="28"/>
          <w:szCs w:val="28"/>
          <w:rtl/>
          <w:lang w:val="en-US" w:bidi="ar-AE"/>
        </w:rPr>
        <w:t>وسيلة</w:t>
      </w:r>
      <w:r w:rsidRPr="00E63198">
        <w:rPr>
          <w:sz w:val="28"/>
          <w:szCs w:val="28"/>
          <w:rtl/>
          <w:lang w:val="en-US" w:bidi="ar-AE"/>
        </w:rPr>
        <w:t xml:space="preserve"> من وسائل الإعلام القديمة والحديثة إصلاح صورتك.</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7717A9">
      <w:pPr>
        <w:bidi/>
        <w:spacing w:line="360" w:lineRule="auto"/>
        <w:jc w:val="lowKashida"/>
        <w:rPr>
          <w:sz w:val="28"/>
          <w:szCs w:val="28"/>
          <w:rtl/>
          <w:lang w:val="en-US" w:bidi="ar-AE"/>
        </w:rPr>
      </w:pPr>
      <w:r w:rsidRPr="00E63198">
        <w:rPr>
          <w:sz w:val="28"/>
          <w:szCs w:val="28"/>
          <w:rtl/>
          <w:lang w:val="en-US" w:bidi="ar-AE"/>
        </w:rPr>
        <w:t>قال مالين: "إن هذه الإجابات المئة و</w:t>
      </w:r>
      <w:r>
        <w:rPr>
          <w:sz w:val="28"/>
          <w:szCs w:val="28"/>
          <w:rtl/>
          <w:lang w:val="en-US" w:bidi="ar-AE"/>
        </w:rPr>
        <w:t>ال</w:t>
      </w:r>
      <w:r w:rsidRPr="00E63198">
        <w:rPr>
          <w:sz w:val="28"/>
          <w:szCs w:val="28"/>
          <w:rtl/>
          <w:lang w:val="en-US" w:bidi="ar-AE"/>
        </w:rPr>
        <w:t>واحد لوحدها تقدم نصيح</w:t>
      </w:r>
      <w:r>
        <w:rPr>
          <w:sz w:val="28"/>
          <w:szCs w:val="28"/>
          <w:rtl/>
          <w:lang w:val="en-US" w:bidi="ar-AE"/>
        </w:rPr>
        <w:t>ة قيمة لأي علامة تجارية تأمل ب</w:t>
      </w:r>
      <w:r w:rsidRPr="00E63198">
        <w:rPr>
          <w:sz w:val="28"/>
          <w:szCs w:val="28"/>
          <w:rtl/>
          <w:lang w:val="en-US" w:bidi="ar-AE"/>
        </w:rPr>
        <w:t>ا</w:t>
      </w:r>
      <w:r>
        <w:rPr>
          <w:sz w:val="28"/>
          <w:szCs w:val="28"/>
          <w:rtl/>
          <w:lang w:val="en-US" w:bidi="ar-AE"/>
        </w:rPr>
        <w:t>س</w:t>
      </w:r>
      <w:r w:rsidRPr="00E63198">
        <w:rPr>
          <w:sz w:val="28"/>
          <w:szCs w:val="28"/>
          <w:rtl/>
          <w:lang w:val="en-US" w:bidi="ar-AE"/>
        </w:rPr>
        <w:t xml:space="preserve">تخدام التويتر كجزء من عملياتها التسويقية. إنها تعكس الآراء الغير </w:t>
      </w:r>
      <w:r>
        <w:rPr>
          <w:sz w:val="28"/>
          <w:szCs w:val="28"/>
          <w:rtl/>
          <w:lang w:val="en-US" w:bidi="ar-AE"/>
        </w:rPr>
        <w:t>منمقة</w:t>
      </w:r>
      <w:r w:rsidRPr="00E63198">
        <w:rPr>
          <w:sz w:val="28"/>
          <w:szCs w:val="28"/>
          <w:rtl/>
          <w:lang w:val="en-US" w:bidi="ar-AE"/>
        </w:rPr>
        <w:t xml:space="preserve"> للأشخاص الذين يستخدمون التويتر في المنطقة اليوم".</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052554">
      <w:pPr>
        <w:bidi/>
        <w:spacing w:line="360" w:lineRule="auto"/>
        <w:jc w:val="lowKashida"/>
        <w:rPr>
          <w:sz w:val="28"/>
          <w:szCs w:val="28"/>
          <w:rtl/>
          <w:lang w:val="en-US" w:bidi="ar-AE"/>
        </w:rPr>
      </w:pPr>
      <w:r w:rsidRPr="00E63198">
        <w:rPr>
          <w:sz w:val="28"/>
          <w:szCs w:val="28"/>
          <w:rtl/>
          <w:lang w:val="en-US" w:bidi="ar-AE"/>
        </w:rPr>
        <w:t>قدرت سبوت أون للعلاقات العامة بأنه يوجد حالياً ما يعادل 35,000 إلى 40,000 مستخدم</w:t>
      </w:r>
      <w:r>
        <w:rPr>
          <w:sz w:val="28"/>
          <w:szCs w:val="28"/>
          <w:rtl/>
          <w:lang w:val="en-US" w:bidi="ar-AE"/>
        </w:rPr>
        <w:t>اً</w:t>
      </w:r>
      <w:r w:rsidRPr="00E63198">
        <w:rPr>
          <w:sz w:val="28"/>
          <w:szCs w:val="28"/>
          <w:rtl/>
          <w:lang w:val="en-US" w:bidi="ar-AE"/>
        </w:rPr>
        <w:t xml:space="preserve"> مسجل</w:t>
      </w:r>
      <w:r>
        <w:rPr>
          <w:sz w:val="28"/>
          <w:szCs w:val="28"/>
          <w:rtl/>
          <w:lang w:val="en-US" w:bidi="ar-AE"/>
        </w:rPr>
        <w:t>اً</w:t>
      </w:r>
      <w:r w:rsidRPr="00E63198">
        <w:rPr>
          <w:sz w:val="28"/>
          <w:szCs w:val="28"/>
          <w:rtl/>
          <w:lang w:val="en-US" w:bidi="ar-AE"/>
        </w:rPr>
        <w:t xml:space="preserve"> في التويتر في منطقة الشرق الأوسط وشمال أفريقيا مقارنة بمجرد 3,000 مستخدم</w:t>
      </w:r>
      <w:r>
        <w:rPr>
          <w:sz w:val="28"/>
          <w:szCs w:val="28"/>
          <w:rtl/>
          <w:lang w:val="en-US" w:bidi="ar-AE"/>
        </w:rPr>
        <w:t>اً قبل</w:t>
      </w:r>
      <w:r w:rsidRPr="00E63198">
        <w:rPr>
          <w:sz w:val="28"/>
          <w:szCs w:val="28"/>
          <w:rtl/>
          <w:lang w:val="en-US" w:bidi="ar-AE"/>
        </w:rPr>
        <w:t xml:space="preserve"> إثنى عشر شهراً.</w:t>
      </w:r>
      <w:r>
        <w:rPr>
          <w:sz w:val="28"/>
          <w:szCs w:val="28"/>
          <w:rtl/>
          <w:lang w:val="en-US" w:bidi="ar-AE"/>
        </w:rPr>
        <w:t xml:space="preserve"> </w:t>
      </w:r>
      <w:r w:rsidRPr="00E63198">
        <w:rPr>
          <w:sz w:val="28"/>
          <w:szCs w:val="28"/>
          <w:rtl/>
          <w:lang w:val="en-US" w:bidi="ar-AE"/>
        </w:rPr>
        <w:t xml:space="preserve"> قامت سبوت أون باستبيان خدمة العملاء والتويتر في الشرق الأوسط وشمال أفريقيا في فبراير 2010 وهو يعتمد على 174 إجابة على استبيان تم إرساله </w:t>
      </w:r>
      <w:r>
        <w:rPr>
          <w:sz w:val="28"/>
          <w:szCs w:val="28"/>
          <w:rtl/>
          <w:lang w:val="en-US" w:bidi="ar-AE"/>
        </w:rPr>
        <w:t>لمستخدمي التويتر</w:t>
      </w:r>
      <w:r w:rsidRPr="00E63198">
        <w:rPr>
          <w:sz w:val="28"/>
          <w:szCs w:val="28"/>
          <w:rtl/>
          <w:lang w:val="en-US" w:bidi="ar-AE"/>
        </w:rPr>
        <w:t xml:space="preserve"> بعد أن تم الإتصال بهم عن طريق </w:t>
      </w:r>
      <w:r>
        <w:rPr>
          <w:sz w:val="28"/>
          <w:szCs w:val="28"/>
          <w:rtl/>
          <w:lang w:val="en-US" w:bidi="ar-AE"/>
        </w:rPr>
        <w:t xml:space="preserve">موقع </w:t>
      </w:r>
      <w:r w:rsidRPr="00E63198">
        <w:rPr>
          <w:sz w:val="28"/>
          <w:szCs w:val="28"/>
          <w:rtl/>
          <w:lang w:val="en-US" w:bidi="ar-AE"/>
        </w:rPr>
        <w:t>التويتر و</w:t>
      </w:r>
      <w:r>
        <w:rPr>
          <w:sz w:val="28"/>
          <w:szCs w:val="28"/>
          <w:rtl/>
          <w:lang w:val="en-US" w:bidi="ar-AE"/>
        </w:rPr>
        <w:t xml:space="preserve">الحصول على </w:t>
      </w:r>
      <w:r w:rsidRPr="00E63198">
        <w:rPr>
          <w:sz w:val="28"/>
          <w:szCs w:val="28"/>
          <w:rtl/>
          <w:lang w:val="en-US" w:bidi="ar-AE"/>
        </w:rPr>
        <w:t xml:space="preserve">موافقتهم على المشاركة في الإستبيان. لقد تم نشر الإستبيان تحت </w:t>
      </w:r>
      <w:r>
        <w:rPr>
          <w:sz w:val="28"/>
          <w:szCs w:val="28"/>
          <w:rtl/>
          <w:lang w:val="en-US" w:bidi="ar-AE"/>
        </w:rPr>
        <w:t>"</w:t>
      </w:r>
      <w:r w:rsidRPr="00E63198">
        <w:rPr>
          <w:sz w:val="28"/>
          <w:szCs w:val="28"/>
          <w:rtl/>
          <w:lang w:val="en-US" w:bidi="ar-AE"/>
        </w:rPr>
        <w:t>رخصة الإبداع العام</w:t>
      </w:r>
      <w:r>
        <w:rPr>
          <w:sz w:val="28"/>
          <w:szCs w:val="28"/>
          <w:rtl/>
          <w:lang w:val="en-US" w:bidi="ar-AE"/>
        </w:rPr>
        <w:t>"</w:t>
      </w:r>
      <w:r w:rsidRPr="00E63198">
        <w:rPr>
          <w:sz w:val="28"/>
          <w:szCs w:val="28"/>
          <w:rtl/>
          <w:lang w:val="en-US" w:bidi="ar-AE"/>
        </w:rPr>
        <w:t xml:space="preserve"> التي تسمح للتقرير بأن تتم المشاركة به على العموم.</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E63198">
      <w:pPr>
        <w:spacing w:line="360" w:lineRule="auto"/>
        <w:jc w:val="center"/>
        <w:rPr>
          <w:bCs/>
          <w:sz w:val="28"/>
          <w:szCs w:val="28"/>
          <w:rtl/>
        </w:rPr>
      </w:pPr>
      <w:r w:rsidRPr="00E63198">
        <w:rPr>
          <w:bCs/>
          <w:sz w:val="28"/>
          <w:szCs w:val="28"/>
          <w:rtl/>
        </w:rPr>
        <w:t>-انتهى-</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A63364">
      <w:pPr>
        <w:bidi/>
        <w:spacing w:line="360" w:lineRule="auto"/>
        <w:jc w:val="lowKashida"/>
        <w:rPr>
          <w:b/>
          <w:bCs/>
          <w:sz w:val="28"/>
          <w:szCs w:val="28"/>
          <w:rtl/>
          <w:lang w:val="en-US" w:bidi="ar-AE"/>
        </w:rPr>
      </w:pPr>
      <w:r w:rsidRPr="00E63198">
        <w:rPr>
          <w:b/>
          <w:bCs/>
          <w:sz w:val="28"/>
          <w:szCs w:val="28"/>
          <w:rtl/>
          <w:lang w:val="en-US" w:bidi="ar-AE"/>
        </w:rPr>
        <w:t>حول سبوت أون للعلاقات العامة</w:t>
      </w:r>
    </w:p>
    <w:p w:rsidR="005D3E2E" w:rsidRPr="00E63198" w:rsidRDefault="005D3E2E" w:rsidP="007717A9">
      <w:pPr>
        <w:bidi/>
        <w:spacing w:line="360" w:lineRule="auto"/>
        <w:jc w:val="lowKashida"/>
        <w:rPr>
          <w:sz w:val="28"/>
          <w:szCs w:val="28"/>
          <w:rtl/>
          <w:lang w:val="en-US" w:bidi="ar-AE"/>
        </w:rPr>
      </w:pPr>
      <w:r w:rsidRPr="00E63198">
        <w:rPr>
          <w:sz w:val="28"/>
          <w:szCs w:val="28"/>
          <w:rtl/>
          <w:lang w:val="en-US" w:bidi="ar-AE"/>
        </w:rPr>
        <w:t>سبوت أون للعلاقات العامة هي شركة اتصالات إعلامية متكاملة تساعد المؤسسات على تأسيس موقع لها وتم</w:t>
      </w:r>
      <w:r>
        <w:rPr>
          <w:sz w:val="28"/>
          <w:szCs w:val="28"/>
          <w:rtl/>
          <w:lang w:val="en-US" w:bidi="ar-AE"/>
        </w:rPr>
        <w:t>ي</w:t>
      </w:r>
      <w:r w:rsidRPr="00E63198">
        <w:rPr>
          <w:sz w:val="28"/>
          <w:szCs w:val="28"/>
          <w:rtl/>
          <w:lang w:val="en-US" w:bidi="ar-AE"/>
        </w:rPr>
        <w:t>يز نفسها والتواصل على الشبكة أو بطرق أخرى. تقدم سبوت أون استشاراتها الإستراتيجية القوية وخبر</w:t>
      </w:r>
      <w:r>
        <w:rPr>
          <w:sz w:val="28"/>
          <w:szCs w:val="28"/>
          <w:rtl/>
          <w:lang w:val="en-US" w:bidi="ar-AE"/>
        </w:rPr>
        <w:t>اتها</w:t>
      </w:r>
      <w:r w:rsidRPr="00E63198">
        <w:rPr>
          <w:sz w:val="28"/>
          <w:szCs w:val="28"/>
          <w:rtl/>
          <w:lang w:val="en-US" w:bidi="ar-AE"/>
        </w:rPr>
        <w:t xml:space="preserve"> </w:t>
      </w:r>
      <w:r>
        <w:rPr>
          <w:sz w:val="28"/>
          <w:szCs w:val="28"/>
          <w:rtl/>
          <w:lang w:val="en-US" w:bidi="ar-AE"/>
        </w:rPr>
        <w:t>ال</w:t>
      </w:r>
      <w:r w:rsidRPr="00E63198">
        <w:rPr>
          <w:sz w:val="28"/>
          <w:szCs w:val="28"/>
          <w:rtl/>
          <w:lang w:val="en-US" w:bidi="ar-AE"/>
        </w:rPr>
        <w:t xml:space="preserve">محلية </w:t>
      </w:r>
      <w:r>
        <w:rPr>
          <w:sz w:val="28"/>
          <w:szCs w:val="28"/>
          <w:rtl/>
          <w:lang w:val="en-US" w:bidi="ar-AE"/>
        </w:rPr>
        <w:t>ال</w:t>
      </w:r>
      <w:r w:rsidRPr="00E63198">
        <w:rPr>
          <w:sz w:val="28"/>
          <w:szCs w:val="28"/>
          <w:rtl/>
          <w:lang w:val="en-US" w:bidi="ar-AE"/>
        </w:rPr>
        <w:t xml:space="preserve">غنية </w:t>
      </w:r>
      <w:r>
        <w:rPr>
          <w:sz w:val="28"/>
          <w:szCs w:val="28"/>
          <w:rtl/>
          <w:lang w:val="en-US" w:bidi="ar-AE"/>
        </w:rPr>
        <w:t>بالإعتماد على</w:t>
      </w:r>
      <w:r w:rsidRPr="00E63198">
        <w:rPr>
          <w:sz w:val="28"/>
          <w:szCs w:val="28"/>
          <w:rtl/>
          <w:lang w:val="en-US" w:bidi="ar-AE"/>
        </w:rPr>
        <w:t xml:space="preserve"> سجل</w:t>
      </w:r>
      <w:r>
        <w:rPr>
          <w:sz w:val="28"/>
          <w:szCs w:val="28"/>
          <w:rtl/>
          <w:lang w:val="en-US" w:bidi="ar-AE"/>
        </w:rPr>
        <w:t>ها</w:t>
      </w:r>
      <w:r w:rsidRPr="00E63198">
        <w:rPr>
          <w:sz w:val="28"/>
          <w:szCs w:val="28"/>
          <w:rtl/>
          <w:lang w:val="en-US" w:bidi="ar-AE"/>
        </w:rPr>
        <w:t xml:space="preserve"> </w:t>
      </w:r>
      <w:r>
        <w:rPr>
          <w:sz w:val="28"/>
          <w:szCs w:val="28"/>
          <w:rtl/>
          <w:lang w:val="en-US" w:bidi="ar-AE"/>
        </w:rPr>
        <w:t>ال</w:t>
      </w:r>
      <w:r w:rsidRPr="00E63198">
        <w:rPr>
          <w:sz w:val="28"/>
          <w:szCs w:val="28"/>
          <w:rtl/>
          <w:lang w:val="en-US" w:bidi="ar-AE"/>
        </w:rPr>
        <w:t xml:space="preserve">حافل </w:t>
      </w:r>
      <w:r>
        <w:rPr>
          <w:sz w:val="28"/>
          <w:szCs w:val="28"/>
          <w:rtl/>
          <w:lang w:val="en-US" w:bidi="ar-AE"/>
        </w:rPr>
        <w:t xml:space="preserve">الذي </w:t>
      </w:r>
      <w:r w:rsidRPr="00E63198">
        <w:rPr>
          <w:sz w:val="28"/>
          <w:szCs w:val="28"/>
          <w:rtl/>
          <w:lang w:val="en-US" w:bidi="ar-AE"/>
        </w:rPr>
        <w:t>يمتد لخمسة عشر عاماً من إدارة الإتصالات الإعلامية للشركات العالمية والمؤسسات الحكومي</w:t>
      </w:r>
      <w:r>
        <w:rPr>
          <w:sz w:val="28"/>
          <w:szCs w:val="28"/>
          <w:rtl/>
          <w:lang w:val="en-US" w:bidi="ar-AE"/>
        </w:rPr>
        <w:t>ة والغير حكومية في الشرق الأوسط</w:t>
      </w:r>
      <w:r w:rsidRPr="00E63198">
        <w:rPr>
          <w:sz w:val="28"/>
          <w:szCs w:val="28"/>
          <w:rtl/>
          <w:lang w:val="en-US" w:bidi="ar-AE"/>
        </w:rPr>
        <w:t>. تقدم الشركة مجموعة واسعة من الخدمات، تتضمن: تنظيم الفعاليات والعلاقات الإعلامية والتسويق باستخدام وسائط الإعلام الإجتم</w:t>
      </w:r>
      <w:r>
        <w:rPr>
          <w:sz w:val="28"/>
          <w:szCs w:val="28"/>
          <w:rtl/>
          <w:lang w:val="en-US" w:bidi="ar-AE"/>
        </w:rPr>
        <w:t>اعي وا</w:t>
      </w:r>
      <w:r w:rsidRPr="00E63198">
        <w:rPr>
          <w:sz w:val="28"/>
          <w:szCs w:val="28"/>
          <w:rtl/>
          <w:lang w:val="en-US" w:bidi="ar-AE"/>
        </w:rPr>
        <w:t>لإتصالات التسويقية والإتصالات الشبكية والعلاقات العامة وتخطيط الإتصالات الاستراتيجية.</w:t>
      </w:r>
    </w:p>
    <w:p w:rsidR="005D3E2E" w:rsidRPr="00E63198" w:rsidRDefault="005D3E2E" w:rsidP="00A63364">
      <w:pPr>
        <w:bidi/>
        <w:spacing w:line="360" w:lineRule="auto"/>
        <w:jc w:val="lowKashida"/>
        <w:rPr>
          <w:sz w:val="28"/>
          <w:szCs w:val="28"/>
        </w:rPr>
      </w:pPr>
      <w:r w:rsidRPr="00E63198">
        <w:rPr>
          <w:sz w:val="28"/>
          <w:szCs w:val="28"/>
        </w:rPr>
        <w:t> </w:t>
      </w:r>
    </w:p>
    <w:p w:rsidR="005D3E2E" w:rsidRPr="00E63198" w:rsidRDefault="005D3E2E" w:rsidP="00A63364">
      <w:pPr>
        <w:bidi/>
        <w:spacing w:line="360" w:lineRule="auto"/>
        <w:jc w:val="lowKashida"/>
        <w:rPr>
          <w:sz w:val="28"/>
          <w:szCs w:val="28"/>
          <w:rtl/>
          <w:lang w:val="en-US" w:bidi="ar-AE"/>
        </w:rPr>
      </w:pPr>
      <w:r w:rsidRPr="00E63198">
        <w:rPr>
          <w:sz w:val="28"/>
          <w:szCs w:val="28"/>
          <w:rtl/>
          <w:lang w:val="en-US" w:bidi="ar-AE"/>
        </w:rPr>
        <w:t>سبوت أون للعلاقات العامة هي الشريك في شبكة الشرق الأوسط لبرودر بارتنارز وعضو مؤسس في جمعية الشرق الأوسط للعلاقات العامة.</w:t>
      </w:r>
    </w:p>
    <w:p w:rsidR="005D3E2E" w:rsidRPr="00E63198" w:rsidRDefault="005D3E2E" w:rsidP="00A63364">
      <w:pPr>
        <w:bidi/>
        <w:spacing w:line="360" w:lineRule="auto"/>
        <w:jc w:val="lowKashida"/>
        <w:rPr>
          <w:sz w:val="28"/>
          <w:szCs w:val="28"/>
          <w:rtl/>
          <w:lang w:val="en-US" w:bidi="ar-AE"/>
        </w:rPr>
      </w:pPr>
    </w:p>
    <w:p w:rsidR="005D3E2E" w:rsidRPr="00E63198" w:rsidRDefault="005D3E2E" w:rsidP="00A63364">
      <w:pPr>
        <w:bidi/>
        <w:spacing w:line="360" w:lineRule="auto"/>
        <w:jc w:val="lowKashida"/>
        <w:rPr>
          <w:b/>
          <w:bCs/>
          <w:color w:val="000000"/>
          <w:sz w:val="28"/>
          <w:szCs w:val="28"/>
          <w:rtl/>
          <w:lang w:val="en-US" w:bidi="ar-AE"/>
        </w:rPr>
      </w:pPr>
      <w:r w:rsidRPr="00E63198">
        <w:rPr>
          <w:b/>
          <w:bCs/>
          <w:color w:val="000000"/>
          <w:sz w:val="28"/>
          <w:szCs w:val="28"/>
          <w:rtl/>
          <w:lang w:val="en-US" w:bidi="ar-AE"/>
        </w:rPr>
        <w:t>لتتبع أخبارنا</w:t>
      </w:r>
    </w:p>
    <w:p w:rsidR="005D3E2E" w:rsidRPr="00E63198" w:rsidRDefault="005D3E2E" w:rsidP="00A63364">
      <w:pPr>
        <w:bidi/>
        <w:spacing w:line="360" w:lineRule="auto"/>
        <w:jc w:val="lowKashida"/>
        <w:rPr>
          <w:color w:val="000000"/>
          <w:sz w:val="28"/>
          <w:szCs w:val="28"/>
          <w:rtl/>
          <w:lang w:val="en-US" w:bidi="ar-AE"/>
        </w:rPr>
      </w:pPr>
      <w:r w:rsidRPr="00E63198">
        <w:rPr>
          <w:color w:val="000000"/>
          <w:sz w:val="28"/>
          <w:szCs w:val="28"/>
          <w:rtl/>
          <w:lang w:val="en-US" w:bidi="ar-AE"/>
        </w:rPr>
        <w:t xml:space="preserve">بإمكانكم تتبع آخر أخبار سبوت أون على التويتر هنا: </w:t>
      </w:r>
      <w:hyperlink r:id="rId7" w:history="1">
        <w:r w:rsidRPr="00E63198">
          <w:rPr>
            <w:rStyle w:val="Hyperlink"/>
            <w:sz w:val="28"/>
            <w:szCs w:val="28"/>
          </w:rPr>
          <w:t>@spotonpr</w:t>
        </w:r>
      </w:hyperlink>
    </w:p>
    <w:p w:rsidR="005D3E2E" w:rsidRPr="00E63198" w:rsidRDefault="005D3E2E" w:rsidP="00A63364">
      <w:pPr>
        <w:bidi/>
        <w:spacing w:line="360" w:lineRule="auto"/>
        <w:jc w:val="lowKashida"/>
        <w:rPr>
          <w:color w:val="000000"/>
          <w:sz w:val="28"/>
          <w:szCs w:val="28"/>
          <w:rtl/>
          <w:lang w:val="en-US" w:bidi="ar-AE"/>
        </w:rPr>
      </w:pPr>
      <w:r w:rsidRPr="00E63198">
        <w:rPr>
          <w:color w:val="000000"/>
          <w:sz w:val="28"/>
          <w:szCs w:val="28"/>
          <w:rtl/>
          <w:lang w:val="en-US" w:bidi="ar-AE"/>
        </w:rPr>
        <w:t>بإمكانكم تتبع سبوت أون على الفيس بوك هنا:</w:t>
      </w:r>
      <w:r w:rsidRPr="00E63198">
        <w:rPr>
          <w:color w:val="000000"/>
          <w:sz w:val="28"/>
          <w:szCs w:val="28"/>
        </w:rPr>
        <w:t xml:space="preserve"> </w:t>
      </w:r>
      <w:hyperlink r:id="rId8" w:history="1">
        <w:r w:rsidRPr="00E63198">
          <w:rPr>
            <w:rStyle w:val="Hyperlink"/>
            <w:sz w:val="28"/>
            <w:szCs w:val="28"/>
          </w:rPr>
          <w:t xml:space="preserve">http://www.facebook.com/spotonpr </w:t>
        </w:r>
      </w:hyperlink>
    </w:p>
    <w:p w:rsidR="005D3E2E" w:rsidRPr="00E63198" w:rsidRDefault="005D3E2E" w:rsidP="00A63364">
      <w:pPr>
        <w:bidi/>
        <w:spacing w:line="360" w:lineRule="auto"/>
        <w:jc w:val="lowKashida"/>
        <w:rPr>
          <w:b/>
          <w:bCs/>
          <w:sz w:val="28"/>
          <w:szCs w:val="28"/>
          <w:rtl/>
          <w:lang w:val="en-US" w:bidi="ar-AE"/>
        </w:rPr>
      </w:pPr>
    </w:p>
    <w:p w:rsidR="005D3E2E" w:rsidRPr="00E63198" w:rsidRDefault="005D3E2E" w:rsidP="007717A9">
      <w:pPr>
        <w:bidi/>
        <w:spacing w:line="360" w:lineRule="auto"/>
        <w:jc w:val="lowKashida"/>
        <w:rPr>
          <w:b/>
          <w:sz w:val="28"/>
          <w:szCs w:val="28"/>
          <w:rtl/>
          <w:lang w:val="en-US" w:bidi="ar-AE"/>
        </w:rPr>
      </w:pPr>
      <w:r w:rsidRPr="00E63198">
        <w:rPr>
          <w:b/>
          <w:sz w:val="28"/>
          <w:szCs w:val="28"/>
          <w:rtl/>
          <w:lang w:val="en-US" w:bidi="ar-AE"/>
        </w:rPr>
        <w:t xml:space="preserve">إن كنت مهتماً بمتابعة آخر أخبار الشرق الأوسط المتعلقة بالإعلام الإجتماعي والإعلام </w:t>
      </w:r>
      <w:r>
        <w:rPr>
          <w:b/>
          <w:sz w:val="28"/>
          <w:szCs w:val="28"/>
          <w:rtl/>
          <w:lang w:val="en-US" w:bidi="ar-AE"/>
        </w:rPr>
        <w:t>العام</w:t>
      </w:r>
      <w:r w:rsidRPr="00E63198">
        <w:rPr>
          <w:b/>
          <w:sz w:val="28"/>
          <w:szCs w:val="28"/>
          <w:rtl/>
          <w:lang w:val="en-US" w:bidi="ar-AE"/>
        </w:rPr>
        <w:t xml:space="preserve"> والتسويق و العلاقات العامة، يرجى زيارة صفحة سبوت أون على </w:t>
      </w:r>
      <w:hyperlink r:id="rId9" w:history="1">
        <w:r w:rsidRPr="00E63198">
          <w:rPr>
            <w:rStyle w:val="Hyperlink"/>
            <w:b/>
            <w:bCs/>
            <w:sz w:val="28"/>
            <w:szCs w:val="28"/>
          </w:rPr>
          <w:t>NetVibes page</w:t>
        </w:r>
      </w:hyperlink>
      <w:r>
        <w:rPr>
          <w:sz w:val="28"/>
          <w:szCs w:val="28"/>
          <w:rtl/>
        </w:rPr>
        <w:t xml:space="preserve">، </w:t>
      </w:r>
      <w:r w:rsidRPr="00E63198">
        <w:rPr>
          <w:sz w:val="28"/>
          <w:szCs w:val="28"/>
          <w:rtl/>
        </w:rPr>
        <w:t>التي تجمع عدداً من مصادر المعلومات الإقليمية.</w:t>
      </w:r>
    </w:p>
    <w:p w:rsidR="005D3E2E" w:rsidRPr="00E63198" w:rsidRDefault="005D3E2E" w:rsidP="00A63364">
      <w:pPr>
        <w:bidi/>
        <w:spacing w:line="360" w:lineRule="auto"/>
        <w:jc w:val="lowKashida"/>
        <w:rPr>
          <w:b/>
          <w:bCs/>
          <w:sz w:val="28"/>
          <w:szCs w:val="28"/>
          <w:rtl/>
          <w:lang w:val="en-US" w:bidi="ar-AE"/>
        </w:rPr>
      </w:pPr>
    </w:p>
    <w:p w:rsidR="005D3E2E" w:rsidRPr="00E63198" w:rsidRDefault="005D3E2E" w:rsidP="00A63364">
      <w:pPr>
        <w:bidi/>
        <w:spacing w:line="360" w:lineRule="auto"/>
        <w:jc w:val="lowKashida"/>
        <w:rPr>
          <w:bCs/>
          <w:sz w:val="28"/>
          <w:szCs w:val="28"/>
          <w:rtl/>
          <w:lang w:val="en-US" w:bidi="ar-AE"/>
        </w:rPr>
      </w:pPr>
      <w:r w:rsidRPr="00E63198">
        <w:rPr>
          <w:bCs/>
          <w:sz w:val="28"/>
          <w:szCs w:val="28"/>
          <w:rtl/>
          <w:lang w:val="en-US" w:bidi="ar-AE"/>
        </w:rPr>
        <w:t>للإتصال الصحفي</w:t>
      </w:r>
    </w:p>
    <w:p w:rsidR="005D3E2E" w:rsidRPr="00E63198" w:rsidRDefault="005D3E2E" w:rsidP="00A63364">
      <w:pPr>
        <w:bidi/>
        <w:spacing w:line="360" w:lineRule="auto"/>
        <w:jc w:val="lowKashida"/>
        <w:rPr>
          <w:sz w:val="28"/>
          <w:szCs w:val="28"/>
          <w:rtl/>
          <w:lang w:val="en-US" w:bidi="ar-AE"/>
        </w:rPr>
      </w:pPr>
      <w:r w:rsidRPr="00E63198">
        <w:rPr>
          <w:sz w:val="28"/>
          <w:szCs w:val="28"/>
          <w:rtl/>
          <w:lang w:val="en-US" w:bidi="ar-AE"/>
        </w:rPr>
        <w:t>ألكس</w:t>
      </w:r>
      <w:r>
        <w:rPr>
          <w:sz w:val="28"/>
          <w:szCs w:val="28"/>
          <w:rtl/>
          <w:lang w:val="en-US" w:bidi="ar-AE"/>
        </w:rPr>
        <w:t>ا</w:t>
      </w:r>
      <w:r w:rsidRPr="00E63198">
        <w:rPr>
          <w:sz w:val="28"/>
          <w:szCs w:val="28"/>
          <w:rtl/>
          <w:lang w:val="en-US" w:bidi="ar-AE"/>
        </w:rPr>
        <w:t xml:space="preserve">ندر مكناب | </w:t>
      </w:r>
      <w:r w:rsidRPr="00E63198">
        <w:rPr>
          <w:sz w:val="28"/>
          <w:szCs w:val="28"/>
        </w:rPr>
        <w:t>@alexandermcnabb</w:t>
      </w:r>
      <w:r w:rsidRPr="00E63198">
        <w:rPr>
          <w:sz w:val="28"/>
          <w:szCs w:val="28"/>
          <w:rtl/>
        </w:rPr>
        <w:t xml:space="preserve"> | </w:t>
      </w:r>
      <w:hyperlink r:id="rId10" w:history="1">
        <w:r w:rsidRPr="00E63198">
          <w:rPr>
            <w:rStyle w:val="Hyperlink"/>
            <w:sz w:val="28"/>
            <w:szCs w:val="28"/>
          </w:rPr>
          <w:t>alexm@spotonpr.com</w:t>
        </w:r>
      </w:hyperlink>
      <w:r w:rsidRPr="00E63198">
        <w:rPr>
          <w:sz w:val="28"/>
          <w:szCs w:val="28"/>
          <w:rtl/>
        </w:rPr>
        <w:t xml:space="preserve"> | </w:t>
      </w:r>
      <w:r w:rsidRPr="00E63198">
        <w:rPr>
          <w:sz w:val="28"/>
          <w:szCs w:val="28"/>
        </w:rPr>
        <w:t>+9714 3491686</w:t>
      </w:r>
    </w:p>
    <w:sectPr w:rsidR="005D3E2E" w:rsidRPr="00E63198" w:rsidSect="00AA1E4F">
      <w:pgSz w:w="11907" w:h="16840" w:code="9"/>
      <w:pgMar w:top="1440" w:right="1134"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C71FB"/>
    <w:multiLevelType w:val="hybridMultilevel"/>
    <w:tmpl w:val="AFACD29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827"/>
    <w:rsid w:val="000146CB"/>
    <w:rsid w:val="000202B2"/>
    <w:rsid w:val="0004669A"/>
    <w:rsid w:val="00052554"/>
    <w:rsid w:val="00070850"/>
    <w:rsid w:val="00102C2E"/>
    <w:rsid w:val="001D2BB5"/>
    <w:rsid w:val="00216819"/>
    <w:rsid w:val="0026501D"/>
    <w:rsid w:val="003021F6"/>
    <w:rsid w:val="00314479"/>
    <w:rsid w:val="00391827"/>
    <w:rsid w:val="00396FEC"/>
    <w:rsid w:val="003B650F"/>
    <w:rsid w:val="004304ED"/>
    <w:rsid w:val="00573F4B"/>
    <w:rsid w:val="00596A55"/>
    <w:rsid w:val="005A43F2"/>
    <w:rsid w:val="005D3E2E"/>
    <w:rsid w:val="005D6D70"/>
    <w:rsid w:val="006104C1"/>
    <w:rsid w:val="006B7F4C"/>
    <w:rsid w:val="006E119D"/>
    <w:rsid w:val="00732385"/>
    <w:rsid w:val="007419BE"/>
    <w:rsid w:val="007717A9"/>
    <w:rsid w:val="007E5739"/>
    <w:rsid w:val="008B11D8"/>
    <w:rsid w:val="008C3730"/>
    <w:rsid w:val="008D4BF0"/>
    <w:rsid w:val="009C2BB3"/>
    <w:rsid w:val="009F42C8"/>
    <w:rsid w:val="00A16522"/>
    <w:rsid w:val="00A346EB"/>
    <w:rsid w:val="00A63364"/>
    <w:rsid w:val="00AA1E4F"/>
    <w:rsid w:val="00AB4AF8"/>
    <w:rsid w:val="00B77EA5"/>
    <w:rsid w:val="00BE2716"/>
    <w:rsid w:val="00C7478C"/>
    <w:rsid w:val="00CC2DAF"/>
    <w:rsid w:val="00CF6A42"/>
    <w:rsid w:val="00D15E82"/>
    <w:rsid w:val="00D535DD"/>
    <w:rsid w:val="00E14B66"/>
    <w:rsid w:val="00E25365"/>
    <w:rsid w:val="00E31FA3"/>
    <w:rsid w:val="00E5614C"/>
    <w:rsid w:val="00E63198"/>
    <w:rsid w:val="00EA64A3"/>
    <w:rsid w:val="00EC3BD9"/>
    <w:rsid w:val="00F24195"/>
    <w:rsid w:val="00F40D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A3"/>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1827"/>
    <w:rPr>
      <w:rFonts w:cs="Times New Roman"/>
      <w:color w:val="0000FF"/>
      <w:u w:val="single"/>
    </w:rPr>
  </w:style>
  <w:style w:type="paragraph" w:styleId="ListParagraph">
    <w:name w:val="List Paragraph"/>
    <w:basedOn w:val="Normal"/>
    <w:uiPriority w:val="99"/>
    <w:qFormat/>
    <w:rsid w:val="006104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potonpr" TargetMode="External"/><Relationship Id="rId3" Type="http://schemas.openxmlformats.org/officeDocument/2006/relationships/settings" Target="settings.xml"/><Relationship Id="rId7" Type="http://schemas.openxmlformats.org/officeDocument/2006/relationships/hyperlink" Target="http://twitter.com/spoton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tonpr.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lexm@spotonpr.com" TargetMode="External"/><Relationship Id="rId4" Type="http://schemas.openxmlformats.org/officeDocument/2006/relationships/webSettings" Target="webSettings.xml"/><Relationship Id="rId9" Type="http://schemas.openxmlformats.org/officeDocument/2006/relationships/hyperlink" Target="http://www.netvibes.com/spoton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798</Words>
  <Characters>4553</Characters>
  <Application>Microsoft Office Outlook</Application>
  <DocSecurity>0</DocSecurity>
  <Lines>0</Lines>
  <Paragraphs>0</Paragraphs>
  <ScaleCrop>false</ScaleCrop>
  <Company>SPOT ON PUBLIC RELATIONS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Twitter survey 29 March 2010</dc:title>
  <dc:subject>TWITTER SURVEY</dc:subject>
  <dc:creator>Alexander Mcnabb</dc:creator>
  <cp:keywords/>
  <dc:description/>
  <cp:lastModifiedBy>eman hussein</cp:lastModifiedBy>
  <cp:revision>2</cp:revision>
  <dcterms:created xsi:type="dcterms:W3CDTF">2010-03-29T06:30:00Z</dcterms:created>
  <dcterms:modified xsi:type="dcterms:W3CDTF">2010-03-29T06:30:00Z</dcterms:modified>
</cp:coreProperties>
</file>